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F9" w:rsidRPr="002B4449" w:rsidRDefault="002B4449" w:rsidP="002B4449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2B4449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Олимпиада начинается в школе</w:t>
      </w:r>
    </w:p>
    <w:p w:rsidR="002B4449" w:rsidRDefault="002B4449" w:rsidP="00E56619">
      <w:pPr>
        <w:shd w:val="clear" w:color="auto" w:fill="FFFFFF"/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10F9" w:rsidRDefault="000410F9" w:rsidP="00E56619">
      <w:pPr>
        <w:shd w:val="clear" w:color="auto" w:fill="FFFFFF"/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10F9">
        <w:rPr>
          <w:rFonts w:ascii="Times New Roman" w:hAnsi="Times New Roman" w:cs="Times New Roman"/>
          <w:sz w:val="28"/>
          <w:szCs w:val="28"/>
        </w:rPr>
        <w:t xml:space="preserve">«Ребенок не рождается </w:t>
      </w:r>
      <w:proofErr w:type="gramStart"/>
      <w:r w:rsidRPr="000410F9">
        <w:rPr>
          <w:rFonts w:ascii="Times New Roman" w:hAnsi="Times New Roman" w:cs="Times New Roman"/>
          <w:sz w:val="28"/>
          <w:szCs w:val="28"/>
        </w:rPr>
        <w:t>бесталанным</w:t>
      </w:r>
      <w:proofErr w:type="gramEnd"/>
      <w:r w:rsidRPr="00041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0F9" w:rsidRPr="000410F9" w:rsidRDefault="000410F9" w:rsidP="00E56619">
      <w:pPr>
        <w:shd w:val="clear" w:color="auto" w:fill="FFFFFF"/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10F9">
        <w:rPr>
          <w:rFonts w:ascii="Times New Roman" w:hAnsi="Times New Roman" w:cs="Times New Roman"/>
          <w:sz w:val="28"/>
          <w:szCs w:val="28"/>
        </w:rPr>
        <w:t>Каждый талантлив по-своему!»</w:t>
      </w:r>
    </w:p>
    <w:p w:rsidR="000410F9" w:rsidRPr="000410F9" w:rsidRDefault="000410F9" w:rsidP="00E56619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68" w:rsidRPr="000410F9" w:rsidRDefault="00E10EE1" w:rsidP="00E5661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Особой формой работы с одаренными детьми является подготовка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участию в олимпиадном движении. Олимпиада </w:t>
      </w:r>
      <w:r w:rsidR="006D3D68"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проверяет способности и умения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 </w:t>
      </w:r>
      <w:r w:rsidR="006D3D68"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решать различные биологические задачи и проводить биологические эксперименты, требует от участников интереса к биологии, творчества, находчивости и настойчивости.</w:t>
      </w:r>
    </w:p>
    <w:p w:rsidR="006D3D68" w:rsidRPr="000410F9" w:rsidRDefault="00E10EE1" w:rsidP="00E5661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 опыта работы можно сделать вывод о том, что</w:t>
      </w:r>
      <w:r w:rsidR="006D3D68"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подготовка детей к участию в олимпиаде складыва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6D3D68"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тся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следующих </w:t>
      </w:r>
      <w:r w:rsidR="006D3D68"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этапов:</w:t>
      </w:r>
    </w:p>
    <w:p w:rsidR="00437C99" w:rsidRDefault="006D3D68" w:rsidP="002B4449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C99">
        <w:rPr>
          <w:rFonts w:ascii="Times New Roman" w:eastAsia="Times New Roman" w:hAnsi="Times New Roman" w:cs="Times New Roman"/>
          <w:b/>
          <w:bCs/>
          <w:sz w:val="28"/>
          <w:szCs w:val="28"/>
        </w:rPr>
        <w:t>1 этап</w:t>
      </w:r>
      <w:r w:rsidRPr="00E10EE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F247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F2477F" w:rsidRPr="00F2477F">
        <w:rPr>
          <w:rFonts w:ascii="Times New Roman" w:eastAsia="Times New Roman" w:hAnsi="Times New Roman" w:cs="Times New Roman"/>
          <w:b/>
          <w:bCs/>
          <w:sz w:val="28"/>
          <w:szCs w:val="28"/>
        </w:rPr>
        <w:t>поисковый (</w:t>
      </w:r>
      <w:r w:rsidR="00E10EE1" w:rsidRPr="00F2477F">
        <w:rPr>
          <w:rFonts w:ascii="Times New Roman" w:hAnsi="Times New Roman" w:cs="Times New Roman"/>
          <w:b/>
          <w:sz w:val="28"/>
          <w:szCs w:val="28"/>
        </w:rPr>
        <w:t>выявление одаренных детей</w:t>
      </w:r>
      <w:r w:rsidR="00F2477F" w:rsidRPr="00F2477F">
        <w:rPr>
          <w:rFonts w:ascii="Times New Roman" w:hAnsi="Times New Roman" w:cs="Times New Roman"/>
          <w:b/>
          <w:sz w:val="28"/>
          <w:szCs w:val="28"/>
        </w:rPr>
        <w:t>)</w:t>
      </w:r>
    </w:p>
    <w:p w:rsidR="000410F9" w:rsidRPr="000410F9" w:rsidRDefault="00437C99" w:rsidP="00E56619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Это этап </w:t>
      </w:r>
      <w:r w:rsidR="006D3D68" w:rsidRPr="00E10EE1">
        <w:rPr>
          <w:rFonts w:ascii="Times New Roman" w:eastAsia="Times New Roman" w:hAnsi="Times New Roman" w:cs="Times New Roman"/>
          <w:bCs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D3D68" w:rsidRPr="00E10EE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учащихся,</w:t>
      </w:r>
      <w:r w:rsidR="00E10EE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t xml:space="preserve"> </w:t>
      </w:r>
      <w:r w:rsidR="006D3D68"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проявляющих интерес к предмету и желающих участвовать в олимпиаде.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На этом этапе должна сработать проницательность и профессиональная интуиция учителя. Учитель должен суметь заметить неординарно мыслящих детей именно в области своего предмета. Ведь эти дети порой в силу своей скромности могут и не проявлять активности. Учащиеся, возможно, и сами не предполагают своей потенциальной успешности.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И принципом их поведения зачастую является: спросят – скажу, не спросят – промолчу.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Используем признаки одаренности:</w:t>
      </w:r>
    </w:p>
    <w:p w:rsidR="00437C99" w:rsidRPr="00437C99" w:rsidRDefault="000410F9" w:rsidP="00E56619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C99">
        <w:rPr>
          <w:rFonts w:ascii="Times New Roman" w:hAnsi="Times New Roman" w:cs="Times New Roman"/>
          <w:sz w:val="28"/>
          <w:szCs w:val="28"/>
        </w:rPr>
        <w:t xml:space="preserve">высокая любознательность, исследовательская активность; </w:t>
      </w:r>
    </w:p>
    <w:p w:rsidR="00437C99" w:rsidRPr="00437C99" w:rsidRDefault="000410F9" w:rsidP="00E56619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C99">
        <w:rPr>
          <w:rFonts w:ascii="Times New Roman" w:hAnsi="Times New Roman" w:cs="Times New Roman"/>
          <w:sz w:val="28"/>
          <w:szCs w:val="28"/>
        </w:rPr>
        <w:t>отличная память, абстрактное мышление;</w:t>
      </w:r>
    </w:p>
    <w:p w:rsidR="00437C99" w:rsidRPr="00437C99" w:rsidRDefault="000410F9" w:rsidP="00E56619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C99">
        <w:rPr>
          <w:rFonts w:ascii="Times New Roman" w:hAnsi="Times New Roman" w:cs="Times New Roman"/>
          <w:sz w:val="28"/>
          <w:szCs w:val="28"/>
        </w:rPr>
        <w:t>способность классифицировать информацию, проводить причинно</w:t>
      </w:r>
      <w:r w:rsidR="00437C99" w:rsidRPr="00437C99">
        <w:rPr>
          <w:rFonts w:ascii="Times New Roman" w:hAnsi="Times New Roman" w:cs="Times New Roman"/>
          <w:sz w:val="28"/>
          <w:szCs w:val="28"/>
        </w:rPr>
        <w:t>-</w:t>
      </w:r>
      <w:r w:rsidRPr="00437C99">
        <w:rPr>
          <w:rFonts w:ascii="Times New Roman" w:hAnsi="Times New Roman" w:cs="Times New Roman"/>
          <w:sz w:val="28"/>
          <w:szCs w:val="28"/>
        </w:rPr>
        <w:t>следственный анализ</w:t>
      </w:r>
      <w:r w:rsidR="00437C99" w:rsidRPr="00437C99">
        <w:rPr>
          <w:rFonts w:ascii="Times New Roman" w:hAnsi="Times New Roman" w:cs="Times New Roman"/>
          <w:sz w:val="28"/>
          <w:szCs w:val="28"/>
        </w:rPr>
        <w:t xml:space="preserve"> </w:t>
      </w:r>
      <w:r w:rsidRPr="00437C99">
        <w:rPr>
          <w:rFonts w:ascii="Times New Roman" w:hAnsi="Times New Roman" w:cs="Times New Roman"/>
          <w:sz w:val="28"/>
          <w:szCs w:val="28"/>
        </w:rPr>
        <w:t>явлений</w:t>
      </w:r>
      <w:r w:rsidR="00437C99" w:rsidRPr="00437C99">
        <w:rPr>
          <w:rFonts w:ascii="Times New Roman" w:hAnsi="Times New Roman" w:cs="Times New Roman"/>
          <w:sz w:val="28"/>
          <w:szCs w:val="28"/>
        </w:rPr>
        <w:t>;</w:t>
      </w:r>
    </w:p>
    <w:p w:rsidR="00437C99" w:rsidRPr="00437C99" w:rsidRDefault="000410F9" w:rsidP="00E56619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C99">
        <w:rPr>
          <w:rFonts w:ascii="Times New Roman" w:hAnsi="Times New Roman" w:cs="Times New Roman"/>
          <w:sz w:val="28"/>
          <w:szCs w:val="28"/>
        </w:rPr>
        <w:t xml:space="preserve">большой словарный запас, потребность в чтении, яркая речевая      индивидуальность;  </w:t>
      </w:r>
    </w:p>
    <w:p w:rsidR="000410F9" w:rsidRPr="00437C99" w:rsidRDefault="000410F9" w:rsidP="00E56619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7C99">
        <w:rPr>
          <w:rFonts w:ascii="Times New Roman" w:hAnsi="Times New Roman" w:cs="Times New Roman"/>
          <w:sz w:val="28"/>
          <w:szCs w:val="28"/>
        </w:rPr>
        <w:t>повышенная концентрация внимания, упорство в достижении цели.</w:t>
      </w:r>
    </w:p>
    <w:p w:rsidR="006D3D68" w:rsidRPr="000410F9" w:rsidRDefault="006D3D68" w:rsidP="00E5661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По понятным причинам большого количества детей на данном этапе быть не может. Таких детей учитель может отметить и по их письменным работам на уроках. И то, как учитель обратит на них внимание и предложит участвовать в олимпиаде, повлияет на будущий исход. Нерешительность и сомнение ребенка может перерасти в уверенность, увлеченность и азарт.</w:t>
      </w:r>
    </w:p>
    <w:p w:rsidR="006D3D68" w:rsidRPr="00437C99" w:rsidRDefault="006D3D68" w:rsidP="002B4449">
      <w:pPr>
        <w:shd w:val="clear" w:color="auto" w:fill="FFFFFF"/>
        <w:spacing w:before="120"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C99">
        <w:rPr>
          <w:rFonts w:ascii="Times New Roman" w:eastAsia="Times New Roman" w:hAnsi="Times New Roman" w:cs="Times New Roman"/>
          <w:b/>
          <w:bCs/>
          <w:sz w:val="28"/>
          <w:szCs w:val="28"/>
        </w:rPr>
        <w:t>2 этап – теоретический</w:t>
      </w:r>
    </w:p>
    <w:p w:rsidR="006D3D68" w:rsidRPr="000410F9" w:rsidRDefault="00437C99" w:rsidP="00E5661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</w:t>
      </w:r>
      <w:r w:rsidR="006D3D68"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тот этап в работе учителя должен быть “хроническим”. Так как теоретические основы закладываются на уроках, учитель сам должен постоянно совершенствоваться и действовать по принципу “всего знать невозможно, но стремиться к этому надо”.</w:t>
      </w:r>
    </w:p>
    <w:p w:rsidR="006D3D68" w:rsidRPr="000410F9" w:rsidRDefault="006D3D68" w:rsidP="00E5661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0410F9">
        <w:rPr>
          <w:color w:val="333333"/>
          <w:sz w:val="28"/>
          <w:szCs w:val="28"/>
        </w:rPr>
        <w:lastRenderedPageBreak/>
        <w:t>В процессе урока на этом этапе учитель должен ориентироваться не на слабых, а на сильных учеников. То есть всегда давать почву для размышлений тому, кому это необходимо.</w:t>
      </w:r>
    </w:p>
    <w:p w:rsidR="006D3D68" w:rsidRPr="000410F9" w:rsidRDefault="006D3D68" w:rsidP="00E5661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0410F9">
        <w:rPr>
          <w:color w:val="333333"/>
          <w:sz w:val="28"/>
          <w:szCs w:val="28"/>
        </w:rPr>
        <w:t>В целом обучение должно создавать зону затруднений для учащихся и дарить радость её преодоления.</w:t>
      </w:r>
      <w:r w:rsidR="00437C99">
        <w:rPr>
          <w:color w:val="333333"/>
          <w:sz w:val="28"/>
          <w:szCs w:val="28"/>
        </w:rPr>
        <w:t xml:space="preserve"> </w:t>
      </w:r>
      <w:r w:rsidRPr="000410F9">
        <w:rPr>
          <w:color w:val="333333"/>
          <w:sz w:val="28"/>
          <w:szCs w:val="28"/>
        </w:rPr>
        <w:t>При этом стараться применять такие современные технологии, как исследовательская, коммуникативная, дифференцированного обучения, опережающего обучения, развивающего обучения. А также использовать на уроках следующие методы: эвристический, проблемный (проблемного изложения, частично-поисковый), метод проектов. Все это способствует укреплению теоретического фундамента и, как следствие, повышает вероятность потенциального успеха.</w:t>
      </w:r>
    </w:p>
    <w:p w:rsidR="006D3D68" w:rsidRPr="000410F9" w:rsidRDefault="006D3D68" w:rsidP="00E5661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0410F9">
        <w:rPr>
          <w:color w:val="333333"/>
          <w:sz w:val="28"/>
          <w:szCs w:val="28"/>
        </w:rPr>
        <w:t>Частным случаем развития личности является овладение учащимися такими мыслительными операциями, как: синтез, сравнение, обобщение, классификация, индукция, дедукция, абстрагирование и пр.</w:t>
      </w:r>
    </w:p>
    <w:p w:rsidR="006D3D68" w:rsidRDefault="00437C99" w:rsidP="00E5661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6D3D68" w:rsidRPr="000410F9">
        <w:rPr>
          <w:color w:val="333333"/>
          <w:sz w:val="28"/>
          <w:szCs w:val="28"/>
        </w:rPr>
        <w:t>спользую любые возможности для поиска типовых заданий прошлогодних олимпиад различных уровней с целью отработки теоретических знаний.</w:t>
      </w:r>
      <w:r w:rsidR="002B4449">
        <w:rPr>
          <w:color w:val="333333"/>
          <w:sz w:val="28"/>
          <w:szCs w:val="28"/>
        </w:rPr>
        <w:t xml:space="preserve"> Провожу дополнительные занятия и консультации для подготовки к различным олимпиадам по биологии и экологии школьного, муниципального, регионального, В</w:t>
      </w:r>
      <w:r w:rsidR="00FD1C8B">
        <w:rPr>
          <w:color w:val="333333"/>
          <w:sz w:val="28"/>
          <w:szCs w:val="28"/>
        </w:rPr>
        <w:t>с</w:t>
      </w:r>
      <w:r w:rsidR="002B4449">
        <w:rPr>
          <w:color w:val="333333"/>
          <w:sz w:val="28"/>
          <w:szCs w:val="28"/>
        </w:rPr>
        <w:t>ероссийского и Международного уровня.</w:t>
      </w:r>
    </w:p>
    <w:p w:rsidR="00E56619" w:rsidRDefault="00E56619" w:rsidP="00E5661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E56619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обучающихся  9, 10-11 классов провожу элективный курс </w:t>
      </w:r>
      <w:r w:rsidRPr="00E56619">
        <w:rPr>
          <w:sz w:val="28"/>
          <w:szCs w:val="28"/>
        </w:rPr>
        <w:t>«Уровни организации жизни»</w:t>
      </w:r>
      <w:r>
        <w:rPr>
          <w:sz w:val="28"/>
          <w:szCs w:val="28"/>
        </w:rPr>
        <w:t xml:space="preserve">, программа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размещена в приложении.</w:t>
      </w:r>
    </w:p>
    <w:p w:rsidR="00AD637A" w:rsidRPr="00E56619" w:rsidRDefault="00AD637A" w:rsidP="00E56619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 10-11 классах химико-биологического профиля провожу элективный курс «Генетика в задачах»</w:t>
      </w:r>
      <w:r w:rsidR="001F67CD" w:rsidRPr="001F67CD">
        <w:rPr>
          <w:sz w:val="28"/>
          <w:szCs w:val="28"/>
        </w:rPr>
        <w:t xml:space="preserve"> </w:t>
      </w:r>
      <w:r w:rsidR="001F67CD">
        <w:rPr>
          <w:sz w:val="28"/>
          <w:szCs w:val="28"/>
        </w:rPr>
        <w:t>(</w:t>
      </w:r>
      <w:proofErr w:type="gramStart"/>
      <w:r w:rsidR="001F67CD">
        <w:rPr>
          <w:sz w:val="28"/>
          <w:szCs w:val="28"/>
        </w:rPr>
        <w:t>см</w:t>
      </w:r>
      <w:proofErr w:type="gramEnd"/>
      <w:r w:rsidR="001F67CD">
        <w:rPr>
          <w:sz w:val="28"/>
          <w:szCs w:val="28"/>
        </w:rPr>
        <w:t>. приложение).</w:t>
      </w:r>
      <w:r>
        <w:rPr>
          <w:sz w:val="28"/>
          <w:szCs w:val="28"/>
        </w:rPr>
        <w:t xml:space="preserve"> Составлено и издано учебно-методическое пособие - сборник «Генетика в задачах»</w:t>
      </w:r>
      <w:r w:rsidR="001F67CD">
        <w:rPr>
          <w:sz w:val="28"/>
          <w:szCs w:val="28"/>
        </w:rPr>
        <w:t>.</w:t>
      </w:r>
      <w:r w:rsidR="001F67CD"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</w:p>
    <w:p w:rsidR="006D3D68" w:rsidRPr="00437C99" w:rsidRDefault="006D3D68" w:rsidP="002B4449">
      <w:pPr>
        <w:pStyle w:val="3"/>
        <w:shd w:val="clear" w:color="auto" w:fill="FFFFFF"/>
        <w:spacing w:before="120" w:beforeAutospacing="0" w:after="120" w:afterAutospacing="0"/>
        <w:ind w:firstLine="709"/>
        <w:jc w:val="center"/>
        <w:rPr>
          <w:b w:val="0"/>
          <w:color w:val="199043"/>
          <w:sz w:val="28"/>
          <w:szCs w:val="28"/>
        </w:rPr>
      </w:pPr>
      <w:r w:rsidRPr="00437C99">
        <w:rPr>
          <w:sz w:val="28"/>
          <w:szCs w:val="28"/>
        </w:rPr>
        <w:t>3 этап – практический</w:t>
      </w:r>
      <w:r w:rsidRPr="00437C99">
        <w:rPr>
          <w:b w:val="0"/>
          <w:color w:val="199043"/>
          <w:sz w:val="28"/>
          <w:szCs w:val="28"/>
        </w:rPr>
        <w:t>.</w:t>
      </w:r>
    </w:p>
    <w:p w:rsidR="006D3D68" w:rsidRPr="000410F9" w:rsidRDefault="006D3D68" w:rsidP="00E5661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этом этапе </w:t>
      </w:r>
      <w:r w:rsidRPr="00437C99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необходимые умения:</w:t>
      </w:r>
    </w:p>
    <w:p w:rsidR="006D3D68" w:rsidRPr="000410F9" w:rsidRDefault="006D3D68" w:rsidP="00E5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Общенаучные (наблюдение, измерение, группирование и классификация, нахождение взаимосвязей, вычисление, организация данных и их представление, прогнозирование, формулирование гипотезы, оперативное описание, экспериментирование).</w:t>
      </w:r>
      <w:proofErr w:type="gramEnd"/>
    </w:p>
    <w:p w:rsidR="006D3D68" w:rsidRPr="000410F9" w:rsidRDefault="006D3D68" w:rsidP="00E5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Биологические</w:t>
      </w:r>
      <w:proofErr w:type="gramEnd"/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(умение работать с лабораторным оборудованием; зарисовка препаратов; точное описание биологических рисунков с использованием биологических терминов).</w:t>
      </w:r>
    </w:p>
    <w:p w:rsidR="006D3D68" w:rsidRPr="000410F9" w:rsidRDefault="006D3D68" w:rsidP="00E5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Применение мето</w:t>
      </w:r>
      <w:r w:rsidR="00242EE9">
        <w:rPr>
          <w:rFonts w:ascii="Times New Roman" w:eastAsia="Times New Roman" w:hAnsi="Times New Roman" w:cs="Times New Roman"/>
          <w:color w:val="333333"/>
          <w:sz w:val="28"/>
          <w:szCs w:val="28"/>
        </w:rPr>
        <w:t>дов биологического исследования:</w:t>
      </w:r>
    </w:p>
    <w:p w:rsidR="006D3D68" w:rsidRPr="000410F9" w:rsidRDefault="006D3D68" w:rsidP="002B444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Цитологические (техника приготовления микропрепаратов).</w:t>
      </w:r>
    </w:p>
    <w:p w:rsidR="006D3D68" w:rsidRPr="000410F9" w:rsidRDefault="006D3D68" w:rsidP="002B444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Методы изучения анатомии и физиологии растений (препарирование различных частей растения).</w:t>
      </w:r>
    </w:p>
    <w:p w:rsidR="006D3D68" w:rsidRPr="000410F9" w:rsidRDefault="006D3D68" w:rsidP="002B444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Методы изучения анатомии и физиологии животных (препарирование).</w:t>
      </w:r>
    </w:p>
    <w:p w:rsidR="006D3D68" w:rsidRPr="000410F9" w:rsidRDefault="006D3D68" w:rsidP="002B444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Этологические методы: определение и интерпретация поведения животных).</w:t>
      </w:r>
      <w:proofErr w:type="gramEnd"/>
    </w:p>
    <w:p w:rsidR="006D3D68" w:rsidRPr="000410F9" w:rsidRDefault="006D3D68" w:rsidP="002B444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Экологические методы.</w:t>
      </w:r>
    </w:p>
    <w:p w:rsidR="006D3D68" w:rsidRPr="000410F9" w:rsidRDefault="006D3D68" w:rsidP="002B444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Таксономические методы.</w:t>
      </w:r>
    </w:p>
    <w:p w:rsidR="006D3D68" w:rsidRPr="000410F9" w:rsidRDefault="006D3D68" w:rsidP="00E5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Применение физических и химических методов.</w:t>
      </w:r>
    </w:p>
    <w:p w:rsidR="006D3D68" w:rsidRPr="000410F9" w:rsidRDefault="006D3D68" w:rsidP="00E5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Применение микробиологических методов.</w:t>
      </w:r>
    </w:p>
    <w:p w:rsidR="006D3D68" w:rsidRPr="000410F9" w:rsidRDefault="006D3D68" w:rsidP="00E566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Применение статистических методов.</w:t>
      </w:r>
    </w:p>
    <w:p w:rsidR="006D3D68" w:rsidRPr="000410F9" w:rsidRDefault="006D3D68" w:rsidP="00E5661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Основы практических навыков формируются также на уроках. Поэтому выполнению практической части программ необходимо уделять должное внимание.</w:t>
      </w:r>
    </w:p>
    <w:p w:rsidR="006D3D68" w:rsidRPr="000410F9" w:rsidRDefault="006D3D68" w:rsidP="00E5661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0F9">
        <w:rPr>
          <w:rFonts w:ascii="Times New Roman" w:eastAsia="Times New Roman" w:hAnsi="Times New Roman" w:cs="Times New Roman"/>
          <w:color w:val="333333"/>
          <w:sz w:val="28"/>
          <w:szCs w:val="28"/>
        </w:rPr>
        <w:t>А дополнительные практические умения развиваются в ходе индивидуальных занятий с детьми.</w:t>
      </w:r>
    </w:p>
    <w:p w:rsidR="002B4449" w:rsidRDefault="002B4449" w:rsidP="00E566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B7E" w:rsidRDefault="00FA0B7E" w:rsidP="00FD1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ECD" w:rsidRPr="00E56619" w:rsidRDefault="00E56619" w:rsidP="00E566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19">
        <w:rPr>
          <w:rFonts w:ascii="Times New Roman" w:hAnsi="Times New Roman" w:cs="Times New Roman"/>
          <w:b/>
          <w:sz w:val="28"/>
          <w:szCs w:val="28"/>
        </w:rPr>
        <w:t xml:space="preserve">Результаты работы по подготовке </w:t>
      </w:r>
      <w:proofErr w:type="gramStart"/>
      <w:r w:rsidRPr="00E5661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56619">
        <w:rPr>
          <w:rFonts w:ascii="Times New Roman" w:hAnsi="Times New Roman" w:cs="Times New Roman"/>
          <w:b/>
          <w:sz w:val="28"/>
          <w:szCs w:val="28"/>
        </w:rPr>
        <w:t xml:space="preserve"> к олимпиадам по биологии и экологии</w:t>
      </w:r>
    </w:p>
    <w:p w:rsidR="002B4449" w:rsidRDefault="002B4449" w:rsidP="002B4449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F9">
        <w:rPr>
          <w:rFonts w:ascii="Times New Roman" w:hAnsi="Times New Roman" w:cs="Times New Roman"/>
          <w:sz w:val="28"/>
          <w:szCs w:val="28"/>
        </w:rPr>
        <w:t>«Вся гордость учителя в его учениках, в росте посеянных им семян». Слова Д.И.Менделеева в</w:t>
      </w:r>
      <w:r>
        <w:rPr>
          <w:rFonts w:ascii="Times New Roman" w:hAnsi="Times New Roman" w:cs="Times New Roman"/>
          <w:sz w:val="28"/>
          <w:szCs w:val="28"/>
        </w:rPr>
        <w:t>полне отражают результаты работы с</w:t>
      </w:r>
      <w:r w:rsidRPr="000410F9">
        <w:rPr>
          <w:rFonts w:ascii="Times New Roman" w:hAnsi="Times New Roman" w:cs="Times New Roman"/>
          <w:sz w:val="28"/>
          <w:szCs w:val="28"/>
        </w:rPr>
        <w:t xml:space="preserve"> одаренн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0410F9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ьми</w:t>
      </w:r>
      <w:r w:rsidRPr="000410F9">
        <w:rPr>
          <w:rFonts w:ascii="Times New Roman" w:hAnsi="Times New Roman" w:cs="Times New Roman"/>
          <w:sz w:val="28"/>
          <w:szCs w:val="28"/>
        </w:rPr>
        <w:t xml:space="preserve">. Сколько ожиданий и надежд связываем мы с ними. </w:t>
      </w:r>
      <w:r>
        <w:rPr>
          <w:rFonts w:ascii="Times New Roman" w:hAnsi="Times New Roman" w:cs="Times New Roman"/>
          <w:sz w:val="28"/>
          <w:szCs w:val="28"/>
        </w:rPr>
        <w:t>И чтобы достичь желаемого результата, мы с</w:t>
      </w:r>
      <w:r w:rsidRPr="000410F9">
        <w:rPr>
          <w:rFonts w:ascii="Times New Roman" w:hAnsi="Times New Roman" w:cs="Times New Roman"/>
          <w:sz w:val="28"/>
          <w:szCs w:val="28"/>
        </w:rPr>
        <w:t>тараемся особым образом планировать свою урочную и внеурочную деятельность, моделируем формы творческого 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D68" w:rsidRDefault="00EC339D" w:rsidP="00E56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участия обучающихся в олимпиадах (сертификаты и грамоты размещены в приложении):</w:t>
      </w:r>
      <w:proofErr w:type="gramEnd"/>
    </w:p>
    <w:p w:rsidR="00FA0B7E" w:rsidRDefault="00FA0B7E" w:rsidP="00E566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3" w:type="dxa"/>
        <w:tblInd w:w="108" w:type="dxa"/>
        <w:tblLayout w:type="fixed"/>
        <w:tblLook w:val="04A0"/>
      </w:tblPr>
      <w:tblGrid>
        <w:gridCol w:w="851"/>
        <w:gridCol w:w="3260"/>
        <w:gridCol w:w="5352"/>
      </w:tblGrid>
      <w:tr w:rsidR="00EC339D" w:rsidTr="00B70931">
        <w:trPr>
          <w:trHeight w:val="305"/>
        </w:trPr>
        <w:tc>
          <w:tcPr>
            <w:tcW w:w="851" w:type="dxa"/>
            <w:vAlign w:val="center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ероприятие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EC339D" w:rsidTr="00B70931">
        <w:trPr>
          <w:trHeight w:val="1041"/>
        </w:trPr>
        <w:tc>
          <w:tcPr>
            <w:tcW w:w="851" w:type="dxa"/>
            <w:vMerge w:val="restart"/>
            <w:vAlign w:val="center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2010 –2011</w:t>
            </w: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этап всероссийской олимпиады школьников по биологии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Пахтусов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Н. 10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. – победитель.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Видманова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Ю. 11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. – призер, Пашкова Е. 10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. – призе</w:t>
            </w:r>
            <w:r w:rsidR="00B70931">
              <w:rPr>
                <w:rFonts w:ascii="Times New Roman" w:hAnsi="Times New Roman" w:cs="Times New Roman"/>
                <w:sz w:val="28"/>
                <w:szCs w:val="28"/>
              </w:rPr>
              <w:t xml:space="preserve">р, </w:t>
            </w:r>
            <w:proofErr w:type="spellStart"/>
            <w:r w:rsidR="00B70931">
              <w:rPr>
                <w:rFonts w:ascii="Times New Roman" w:hAnsi="Times New Roman" w:cs="Times New Roman"/>
                <w:sz w:val="28"/>
                <w:szCs w:val="28"/>
              </w:rPr>
              <w:t>Молотихина</w:t>
            </w:r>
            <w:proofErr w:type="spellEnd"/>
            <w:r w:rsidR="00B70931">
              <w:rPr>
                <w:rFonts w:ascii="Times New Roman" w:hAnsi="Times New Roman" w:cs="Times New Roman"/>
                <w:sz w:val="28"/>
                <w:szCs w:val="28"/>
              </w:rPr>
              <w:t xml:space="preserve"> Е. 8 </w:t>
            </w:r>
            <w:proofErr w:type="spellStart"/>
            <w:r w:rsidR="00B709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70931">
              <w:rPr>
                <w:rFonts w:ascii="Times New Roman" w:hAnsi="Times New Roman" w:cs="Times New Roman"/>
                <w:sz w:val="28"/>
                <w:szCs w:val="28"/>
              </w:rPr>
              <w:t>. – призер</w:t>
            </w: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339D" w:rsidTr="00B70931">
        <w:trPr>
          <w:trHeight w:val="138"/>
        </w:trPr>
        <w:tc>
          <w:tcPr>
            <w:tcW w:w="851" w:type="dxa"/>
            <w:vMerge/>
            <w:vAlign w:val="center"/>
          </w:tcPr>
          <w:p w:rsidR="00EC339D" w:rsidRPr="00EC339D" w:rsidRDefault="00EC339D" w:rsidP="006C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Пашкова Е. 10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. – победитель,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Т. 8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. – призер,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Видманова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Ю. 11 класс – призер, Назарова Н. 10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. - призер</w:t>
            </w:r>
          </w:p>
        </w:tc>
      </w:tr>
      <w:tr w:rsidR="00EC339D" w:rsidTr="00B70931">
        <w:trPr>
          <w:trHeight w:val="138"/>
        </w:trPr>
        <w:tc>
          <w:tcPr>
            <w:tcW w:w="851" w:type="dxa"/>
            <w:vMerge/>
            <w:vAlign w:val="center"/>
          </w:tcPr>
          <w:p w:rsidR="00EC339D" w:rsidRPr="00EC339D" w:rsidRDefault="00EC339D" w:rsidP="006C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Пахтусов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Видманова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Ю. 10кл.</w:t>
            </w:r>
          </w:p>
        </w:tc>
      </w:tr>
      <w:tr w:rsidR="00EC339D" w:rsidTr="00B70931">
        <w:trPr>
          <w:trHeight w:val="779"/>
        </w:trPr>
        <w:tc>
          <w:tcPr>
            <w:tcW w:w="851" w:type="dxa"/>
            <w:vMerge/>
            <w:vAlign w:val="center"/>
          </w:tcPr>
          <w:p w:rsidR="00EC339D" w:rsidRPr="00EC339D" w:rsidRDefault="00EC339D" w:rsidP="006C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всероссийской олимпиады </w:t>
            </w:r>
            <w:r w:rsidR="00FA0B7E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по экологии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Видманова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Ю. 11кл., Пашкова Е.10кл.</w:t>
            </w:r>
          </w:p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9D" w:rsidTr="00B70931">
        <w:trPr>
          <w:trHeight w:val="705"/>
        </w:trPr>
        <w:tc>
          <w:tcPr>
            <w:tcW w:w="851" w:type="dxa"/>
            <w:vMerge w:val="restart"/>
            <w:vAlign w:val="center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2011 -2012</w:t>
            </w: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Пахтусов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Н. 11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.– призер, Пашкова Е. 11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.- призер</w:t>
            </w:r>
          </w:p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9D" w:rsidTr="00B70931">
        <w:trPr>
          <w:trHeight w:val="138"/>
        </w:trPr>
        <w:tc>
          <w:tcPr>
            <w:tcW w:w="851" w:type="dxa"/>
            <w:vMerge/>
            <w:vAlign w:val="center"/>
          </w:tcPr>
          <w:p w:rsidR="00EC339D" w:rsidRPr="00EC339D" w:rsidRDefault="00EC339D" w:rsidP="006C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Т.9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. – призер, Назарова Н. 11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.– призер, Пашкова Е. 11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.- призер</w:t>
            </w:r>
          </w:p>
        </w:tc>
      </w:tr>
      <w:tr w:rsidR="00EC339D" w:rsidTr="00B70931">
        <w:trPr>
          <w:trHeight w:val="138"/>
        </w:trPr>
        <w:tc>
          <w:tcPr>
            <w:tcW w:w="851" w:type="dxa"/>
            <w:vMerge/>
            <w:vAlign w:val="center"/>
          </w:tcPr>
          <w:p w:rsidR="00EC339D" w:rsidRPr="00EC339D" w:rsidRDefault="00EC339D" w:rsidP="006C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Пашкова Е. 11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. – призер</w:t>
            </w:r>
          </w:p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9D" w:rsidTr="00B70931">
        <w:trPr>
          <w:trHeight w:val="645"/>
        </w:trPr>
        <w:tc>
          <w:tcPr>
            <w:tcW w:w="851" w:type="dxa"/>
            <w:vMerge w:val="restart"/>
            <w:vAlign w:val="center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2012 –2013 </w:t>
            </w: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всероссийской олимпиады </w:t>
            </w:r>
            <w:r w:rsidR="00FA0B7E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</w:t>
            </w: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по биологии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А. 10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. – призе</w:t>
            </w:r>
            <w:r w:rsidR="00D2298B">
              <w:rPr>
                <w:rFonts w:ascii="Times New Roman" w:hAnsi="Times New Roman" w:cs="Times New Roman"/>
                <w:sz w:val="28"/>
                <w:szCs w:val="28"/>
              </w:rPr>
              <w:t>р, Третьякова Я. 10кл. – призер</w:t>
            </w: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339D" w:rsidTr="00B70931">
        <w:trPr>
          <w:trHeight w:val="138"/>
        </w:trPr>
        <w:tc>
          <w:tcPr>
            <w:tcW w:w="851" w:type="dxa"/>
            <w:vMerge/>
            <w:vAlign w:val="center"/>
          </w:tcPr>
          <w:p w:rsidR="00EC339D" w:rsidRPr="00EC339D" w:rsidRDefault="00EC339D" w:rsidP="006C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Петрова Е. 10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.– победитель, Громова Е. 7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. – призер </w:t>
            </w:r>
          </w:p>
        </w:tc>
      </w:tr>
      <w:tr w:rsidR="00EC339D" w:rsidTr="00B70931">
        <w:trPr>
          <w:trHeight w:val="565"/>
        </w:trPr>
        <w:tc>
          <w:tcPr>
            <w:tcW w:w="851" w:type="dxa"/>
            <w:vMerge/>
            <w:vAlign w:val="center"/>
          </w:tcPr>
          <w:p w:rsidR="00EC339D" w:rsidRPr="00EC339D" w:rsidRDefault="00EC339D" w:rsidP="006C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Петрова Е. 10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. – участник</w:t>
            </w:r>
          </w:p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9D" w:rsidTr="00B70931">
        <w:trPr>
          <w:trHeight w:val="257"/>
        </w:trPr>
        <w:tc>
          <w:tcPr>
            <w:tcW w:w="851" w:type="dxa"/>
            <w:vMerge w:val="restart"/>
            <w:vAlign w:val="center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2013 – 2014</w:t>
            </w: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Е. 10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. – призер, Петрова Е. 11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. - призер</w:t>
            </w:r>
          </w:p>
        </w:tc>
      </w:tr>
      <w:tr w:rsidR="00EC339D" w:rsidTr="00B70931">
        <w:trPr>
          <w:trHeight w:val="138"/>
        </w:trPr>
        <w:tc>
          <w:tcPr>
            <w:tcW w:w="851" w:type="dxa"/>
            <w:vMerge/>
            <w:vAlign w:val="center"/>
          </w:tcPr>
          <w:p w:rsidR="00EC339D" w:rsidRPr="00EC339D" w:rsidRDefault="00EC339D" w:rsidP="006C0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Е.10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., Петрова Е.11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. – участники</w:t>
            </w:r>
          </w:p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39D" w:rsidTr="00B70931">
        <w:trPr>
          <w:trHeight w:val="138"/>
        </w:trPr>
        <w:tc>
          <w:tcPr>
            <w:tcW w:w="851" w:type="dxa"/>
            <w:vMerge w:val="restart"/>
            <w:vAlign w:val="center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2014 –2015</w:t>
            </w:r>
          </w:p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Е.11кл. – призер, Савич А.10кл – призер, Комлев Р.10кл. – призер, Мягкоступова Е.9кл. – призер,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Телицин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Д.9кл. – призер,</w:t>
            </w:r>
            <w:r w:rsidR="00FA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Колчев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М.8кл. – призер,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Капитолинина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Е.8кл. – призер,</w:t>
            </w:r>
            <w:r w:rsidR="00FA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Комольцев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Д. 8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. – призер,</w:t>
            </w:r>
            <w:r w:rsidR="00FA0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Зноев М.7кл – призер, Сушкова Н.7кл. - призер</w:t>
            </w:r>
          </w:p>
        </w:tc>
      </w:tr>
      <w:tr w:rsidR="00EC339D" w:rsidTr="00B70931">
        <w:trPr>
          <w:trHeight w:val="138"/>
        </w:trPr>
        <w:tc>
          <w:tcPr>
            <w:tcW w:w="851" w:type="dxa"/>
            <w:vMerge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Е.11кл. – победитель, </w:t>
            </w: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Пыкус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А. 9кл. - призер</w:t>
            </w:r>
          </w:p>
        </w:tc>
      </w:tr>
      <w:tr w:rsidR="00EC339D" w:rsidTr="00B70931">
        <w:trPr>
          <w:trHeight w:val="138"/>
        </w:trPr>
        <w:tc>
          <w:tcPr>
            <w:tcW w:w="851" w:type="dxa"/>
            <w:vMerge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Тарасова Е.11кл. - призер</w:t>
            </w:r>
          </w:p>
        </w:tc>
      </w:tr>
      <w:tr w:rsidR="00EC339D" w:rsidTr="00B70931">
        <w:trPr>
          <w:trHeight w:val="138"/>
        </w:trPr>
        <w:tc>
          <w:tcPr>
            <w:tcW w:w="851" w:type="dxa"/>
            <w:vMerge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339D" w:rsidRPr="00EC339D" w:rsidRDefault="00EC339D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5352" w:type="dxa"/>
            <w:vAlign w:val="center"/>
          </w:tcPr>
          <w:p w:rsidR="00EC339D" w:rsidRPr="00EC339D" w:rsidRDefault="00EC339D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Пыкус</w:t>
            </w:r>
            <w:proofErr w:type="spellEnd"/>
            <w:r w:rsidRPr="00EC339D">
              <w:rPr>
                <w:rFonts w:ascii="Times New Roman" w:hAnsi="Times New Roman" w:cs="Times New Roman"/>
                <w:sz w:val="28"/>
                <w:szCs w:val="28"/>
              </w:rPr>
              <w:t xml:space="preserve"> А.9кл. – призер, Тарасова Е. 11кл. - участник</w:t>
            </w:r>
          </w:p>
        </w:tc>
      </w:tr>
      <w:tr w:rsidR="00FA0B7E" w:rsidTr="00B70931">
        <w:trPr>
          <w:trHeight w:val="138"/>
        </w:trPr>
        <w:tc>
          <w:tcPr>
            <w:tcW w:w="851" w:type="dxa"/>
            <w:vMerge w:val="restart"/>
          </w:tcPr>
          <w:p w:rsidR="00FA0B7E" w:rsidRPr="00EC339D" w:rsidRDefault="00FA0B7E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260" w:type="dxa"/>
          </w:tcPr>
          <w:p w:rsidR="00FA0B7E" w:rsidRPr="00EC339D" w:rsidRDefault="00FA0B7E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5352" w:type="dxa"/>
            <w:vAlign w:val="center"/>
          </w:tcPr>
          <w:p w:rsidR="00FA0B7E" w:rsidRPr="00EC339D" w:rsidRDefault="00FA0B7E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Панасюк М.11кл. – победитель, Сушкова Н. 8кл. – призер,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9кл. – призер, Губанова Е. 10кл. – призер, Комлев Р. 11кл. - призер</w:t>
            </w:r>
          </w:p>
        </w:tc>
      </w:tr>
      <w:tr w:rsidR="00FA0B7E" w:rsidTr="00B70931">
        <w:trPr>
          <w:trHeight w:val="138"/>
        </w:trPr>
        <w:tc>
          <w:tcPr>
            <w:tcW w:w="851" w:type="dxa"/>
            <w:vMerge/>
          </w:tcPr>
          <w:p w:rsidR="00FA0B7E" w:rsidRDefault="00FA0B7E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0B7E" w:rsidRPr="00EC339D" w:rsidRDefault="00FA0B7E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5352" w:type="dxa"/>
            <w:vAlign w:val="center"/>
          </w:tcPr>
          <w:p w:rsidR="00FA0B7E" w:rsidRPr="00EC339D" w:rsidRDefault="00FA0B7E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Зноев М. 8кл. - призер</w:t>
            </w:r>
          </w:p>
        </w:tc>
      </w:tr>
      <w:tr w:rsidR="00FA0B7E" w:rsidTr="00B70931">
        <w:trPr>
          <w:trHeight w:val="138"/>
        </w:trPr>
        <w:tc>
          <w:tcPr>
            <w:tcW w:w="851" w:type="dxa"/>
            <w:vMerge/>
          </w:tcPr>
          <w:p w:rsidR="00FA0B7E" w:rsidRDefault="00FA0B7E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0B7E" w:rsidRPr="00EC339D" w:rsidRDefault="00FA0B7E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по биологии</w:t>
            </w:r>
          </w:p>
        </w:tc>
        <w:tc>
          <w:tcPr>
            <w:tcW w:w="5352" w:type="dxa"/>
            <w:vAlign w:val="center"/>
          </w:tcPr>
          <w:p w:rsidR="00FA0B7E" w:rsidRPr="00EC339D" w:rsidRDefault="00FA0B7E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М. 11кл. - призер</w:t>
            </w:r>
          </w:p>
        </w:tc>
      </w:tr>
      <w:tr w:rsidR="00FA0B7E" w:rsidTr="00B70931">
        <w:trPr>
          <w:trHeight w:val="138"/>
        </w:trPr>
        <w:tc>
          <w:tcPr>
            <w:tcW w:w="851" w:type="dxa"/>
            <w:vMerge/>
          </w:tcPr>
          <w:p w:rsidR="00FA0B7E" w:rsidRDefault="00FA0B7E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0B7E" w:rsidRPr="00EC339D" w:rsidRDefault="00FA0B7E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3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школьников по экологии</w:t>
            </w:r>
          </w:p>
        </w:tc>
        <w:tc>
          <w:tcPr>
            <w:tcW w:w="5352" w:type="dxa"/>
            <w:vAlign w:val="center"/>
          </w:tcPr>
          <w:p w:rsidR="00FA0B7E" w:rsidRPr="00EC339D" w:rsidRDefault="00FA0B7E" w:rsidP="006C0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10кл. – призер, Громова Е.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участник</w:t>
            </w:r>
          </w:p>
        </w:tc>
      </w:tr>
      <w:tr w:rsidR="00FA0B7E" w:rsidTr="00B70931">
        <w:trPr>
          <w:trHeight w:val="138"/>
        </w:trPr>
        <w:tc>
          <w:tcPr>
            <w:tcW w:w="851" w:type="dxa"/>
            <w:vMerge/>
          </w:tcPr>
          <w:p w:rsidR="00FA0B7E" w:rsidRDefault="00FA0B7E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0B7E" w:rsidRPr="00EC339D" w:rsidRDefault="00FA0B7E" w:rsidP="006C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олимпиада САФУ «Будущее Арктики»</w:t>
            </w:r>
          </w:p>
        </w:tc>
        <w:tc>
          <w:tcPr>
            <w:tcW w:w="5352" w:type="dxa"/>
            <w:vAlign w:val="center"/>
          </w:tcPr>
          <w:p w:rsidR="00FA0B7E" w:rsidRDefault="00FA0B7E" w:rsidP="00FA0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М. 11кл. – 4 место, Гашкова П. 11кл. – участник заключительного этапа</w:t>
            </w:r>
          </w:p>
        </w:tc>
      </w:tr>
    </w:tbl>
    <w:p w:rsidR="00EC339D" w:rsidRDefault="00EC339D" w:rsidP="00EC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339D" w:rsidRDefault="00EC339D" w:rsidP="00AD6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9D">
        <w:rPr>
          <w:rFonts w:ascii="Times New Roman" w:hAnsi="Times New Roman"/>
          <w:sz w:val="28"/>
          <w:szCs w:val="28"/>
        </w:rPr>
        <w:t xml:space="preserve">Ежегодно </w:t>
      </w:r>
      <w:r w:rsidR="00AD637A">
        <w:rPr>
          <w:rFonts w:ascii="Times New Roman" w:hAnsi="Times New Roman"/>
          <w:sz w:val="28"/>
          <w:szCs w:val="28"/>
        </w:rPr>
        <w:t>обучающиеся</w:t>
      </w:r>
      <w:r w:rsidRPr="00EC339D">
        <w:rPr>
          <w:rFonts w:ascii="Times New Roman" w:hAnsi="Times New Roman"/>
          <w:sz w:val="28"/>
          <w:szCs w:val="28"/>
        </w:rPr>
        <w:t xml:space="preserve"> принимают участие во Всероссийском конкурсе «Человек и природа», Всероссийском Молодежном биологическом чемпионате и показывают хорошие результаты:</w:t>
      </w:r>
    </w:p>
    <w:p w:rsidR="00AD637A" w:rsidRPr="00EC339D" w:rsidRDefault="00AD637A" w:rsidP="00EC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817"/>
        <w:gridCol w:w="2977"/>
        <w:gridCol w:w="5812"/>
      </w:tblGrid>
      <w:tr w:rsidR="00EC339D" w:rsidRPr="00EC339D" w:rsidTr="00AD637A">
        <w:tc>
          <w:tcPr>
            <w:tcW w:w="817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977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5812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EC339D" w:rsidRPr="00EC339D" w:rsidTr="00AD637A">
        <w:tc>
          <w:tcPr>
            <w:tcW w:w="817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Всероссийский Молодежный биологический чемпионат</w:t>
            </w:r>
          </w:p>
        </w:tc>
        <w:tc>
          <w:tcPr>
            <w:tcW w:w="5812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 xml:space="preserve">Громова Е. 7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.(1 место в городе)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Сверкунова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 Д.10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., Орлова А.7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. (2 место в городе), </w:t>
            </w:r>
          </w:p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 xml:space="preserve">Тарасова Е. 9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., Третьякова Я. 10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>. (3 место в городе)</w:t>
            </w:r>
          </w:p>
        </w:tc>
      </w:tr>
      <w:tr w:rsidR="00EC339D" w:rsidRPr="00EC339D" w:rsidTr="00AD637A">
        <w:tc>
          <w:tcPr>
            <w:tcW w:w="817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Международный природоведческий конкурс «Колосок осенний 2012»</w:t>
            </w:r>
          </w:p>
        </w:tc>
        <w:tc>
          <w:tcPr>
            <w:tcW w:w="5812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 xml:space="preserve">Катков И. 6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., Громова Е.,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Григорцевич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 А. 7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.(1 место в городе) </w:t>
            </w:r>
          </w:p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 xml:space="preserve">Шергина В. 6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>.(2 место в городе),</w:t>
            </w:r>
          </w:p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Мякшина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 К.,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Ловдина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 Т. 8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>.(3 место в городе)</w:t>
            </w:r>
          </w:p>
        </w:tc>
      </w:tr>
      <w:tr w:rsidR="00EC339D" w:rsidRPr="00EC339D" w:rsidTr="00AD637A">
        <w:tc>
          <w:tcPr>
            <w:tcW w:w="817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977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Всероссийский Молодежный биологический чемпионат</w:t>
            </w:r>
          </w:p>
        </w:tc>
        <w:tc>
          <w:tcPr>
            <w:tcW w:w="5812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Дурягин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 А.,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 С. 8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>.(2 место в городе),</w:t>
            </w:r>
          </w:p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 xml:space="preserve"> Тарасова Е.10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., Петрова Е. 11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>.(2 место в городе)</w:t>
            </w:r>
          </w:p>
        </w:tc>
      </w:tr>
      <w:tr w:rsidR="00EC339D" w:rsidRPr="00EC339D" w:rsidTr="00AD637A">
        <w:tc>
          <w:tcPr>
            <w:tcW w:w="817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977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Международный конкурс – игра по естествознанию «Человек и природа»</w:t>
            </w:r>
          </w:p>
        </w:tc>
        <w:tc>
          <w:tcPr>
            <w:tcW w:w="5812" w:type="dxa"/>
          </w:tcPr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Конончук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 Д. 7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.(1 место в школе), </w:t>
            </w:r>
          </w:p>
          <w:p w:rsidR="00EC339D" w:rsidRPr="00EC339D" w:rsidRDefault="00EC339D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 xml:space="preserve">Задорина Е., Корсакова Т. 7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.(2 место по школе),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 А. 8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.(1 место в школе, 5 место в городе),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Ловдина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 Т. 8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 xml:space="preserve">.(2 место в школе), Шемякин Н.10 </w:t>
            </w:r>
            <w:proofErr w:type="spellStart"/>
            <w:r w:rsidRPr="00EC339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C339D">
              <w:rPr>
                <w:rFonts w:ascii="Times New Roman" w:hAnsi="Times New Roman"/>
                <w:sz w:val="28"/>
                <w:szCs w:val="28"/>
              </w:rPr>
              <w:t>.(1 место в школе)</w:t>
            </w:r>
          </w:p>
        </w:tc>
      </w:tr>
      <w:tr w:rsidR="00C02715" w:rsidRPr="00EC339D" w:rsidTr="00AD637A">
        <w:tc>
          <w:tcPr>
            <w:tcW w:w="817" w:type="dxa"/>
          </w:tcPr>
          <w:p w:rsidR="00C02715" w:rsidRPr="00EC339D" w:rsidRDefault="00C02715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977" w:type="dxa"/>
          </w:tcPr>
          <w:p w:rsidR="00C02715" w:rsidRPr="00EC339D" w:rsidRDefault="00C02715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Международный конкурс – игра по естествознанию «Человек и природа»</w:t>
            </w:r>
          </w:p>
        </w:tc>
        <w:tc>
          <w:tcPr>
            <w:tcW w:w="5812" w:type="dxa"/>
          </w:tcPr>
          <w:p w:rsidR="00C02715" w:rsidRPr="00EC339D" w:rsidRDefault="00242EE9" w:rsidP="00242E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Соснина М.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.– 2 место в городе,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– 1 место в городе,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Тюхтина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9кл. – 2 место в городе</w:t>
            </w:r>
          </w:p>
        </w:tc>
      </w:tr>
      <w:tr w:rsidR="00C02715" w:rsidRPr="00EC339D" w:rsidTr="00AD637A">
        <w:tc>
          <w:tcPr>
            <w:tcW w:w="817" w:type="dxa"/>
          </w:tcPr>
          <w:p w:rsidR="00C02715" w:rsidRDefault="00C02715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977" w:type="dxa"/>
          </w:tcPr>
          <w:p w:rsidR="00C02715" w:rsidRPr="00EC339D" w:rsidRDefault="00C02715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339D">
              <w:rPr>
                <w:rFonts w:ascii="Times New Roman" w:hAnsi="Times New Roman"/>
                <w:sz w:val="28"/>
                <w:szCs w:val="28"/>
              </w:rPr>
              <w:t>Международный конкурс – игра по естествознанию «Человек и природа»</w:t>
            </w:r>
          </w:p>
        </w:tc>
        <w:tc>
          <w:tcPr>
            <w:tcW w:w="5812" w:type="dxa"/>
          </w:tcPr>
          <w:p w:rsidR="00C02715" w:rsidRPr="00EC339D" w:rsidRDefault="00242EE9" w:rsidP="006C0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Участвовало 47 обучающихся 6-10 классов</w:t>
            </w:r>
          </w:p>
        </w:tc>
      </w:tr>
    </w:tbl>
    <w:p w:rsidR="00EC339D" w:rsidRPr="00EC339D" w:rsidRDefault="00EC339D" w:rsidP="00EC3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39D" w:rsidRPr="00EC339D" w:rsidRDefault="002C2929" w:rsidP="002C2929">
      <w:pPr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Школьная олимпиада – это своеобразная форма оценки знаний и творческой одаренности учащихся. Биологическая олимпиада объединяет школьников, проявляющих интерес к предмету. В процессе соревнования они решают разнообразные нестандартные биологические задачи, проводят опыты, эксперименты и анализируют наблюдения. </w:t>
      </w:r>
      <w:r w:rsidR="00D229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Практикую подготовку к олимпиадам в группах. В группу по предмету (биология, экология) входят </w:t>
      </w:r>
      <w:proofErr w:type="gramStart"/>
      <w:r w:rsidR="00D2298B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 w:rsidR="00D229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разных классов, что дает возможность более эффективно готовиться. Ребята старших классов передают опыт подготовки и участия младшим.</w:t>
      </w:r>
      <w:r w:rsidR="009A18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Считаю, что такие технологии подготовки к олимпиадам являются эффективными, о чем свидетельствуют результаты работы.</w:t>
      </w:r>
    </w:p>
    <w:p w:rsidR="006D3D68" w:rsidRPr="000410F9" w:rsidRDefault="006D3D68" w:rsidP="002C29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3D68" w:rsidRPr="000410F9" w:rsidSect="003A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CD" w:rsidRDefault="001F67CD" w:rsidP="001F67CD">
      <w:pPr>
        <w:spacing w:after="0" w:line="240" w:lineRule="auto"/>
      </w:pPr>
      <w:r>
        <w:separator/>
      </w:r>
    </w:p>
  </w:endnote>
  <w:endnote w:type="continuationSeparator" w:id="1">
    <w:p w:rsidR="001F67CD" w:rsidRDefault="001F67CD" w:rsidP="001F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CD" w:rsidRDefault="001F67CD" w:rsidP="001F67CD">
      <w:pPr>
        <w:spacing w:after="0" w:line="240" w:lineRule="auto"/>
      </w:pPr>
      <w:r>
        <w:separator/>
      </w:r>
    </w:p>
  </w:footnote>
  <w:footnote w:type="continuationSeparator" w:id="1">
    <w:p w:rsidR="001F67CD" w:rsidRDefault="001F67CD" w:rsidP="001F67CD">
      <w:pPr>
        <w:spacing w:after="0" w:line="240" w:lineRule="auto"/>
      </w:pPr>
      <w:r>
        <w:continuationSeparator/>
      </w:r>
    </w:p>
  </w:footnote>
  <w:footnote w:id="2">
    <w:p w:rsidR="001F67CD" w:rsidRDefault="001F67CD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t>Мякшина</w:t>
      </w:r>
      <w:proofErr w:type="spellEnd"/>
      <w:r>
        <w:t xml:space="preserve"> А.О. Генетика в задачах: учебно-методическое пособие. – Северодвинск: «Перспективы», 2015. – 36с.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10D"/>
    <w:multiLevelType w:val="hybridMultilevel"/>
    <w:tmpl w:val="E430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7335"/>
    <w:multiLevelType w:val="hybridMultilevel"/>
    <w:tmpl w:val="31CE2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E469D"/>
    <w:multiLevelType w:val="multilevel"/>
    <w:tmpl w:val="839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135B2"/>
    <w:multiLevelType w:val="multilevel"/>
    <w:tmpl w:val="9128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D68"/>
    <w:rsid w:val="000410F9"/>
    <w:rsid w:val="000A1D11"/>
    <w:rsid w:val="001F67CD"/>
    <w:rsid w:val="00242EE9"/>
    <w:rsid w:val="00250532"/>
    <w:rsid w:val="002B4449"/>
    <w:rsid w:val="002C2929"/>
    <w:rsid w:val="002E4171"/>
    <w:rsid w:val="003A6ECD"/>
    <w:rsid w:val="00437C99"/>
    <w:rsid w:val="005F262E"/>
    <w:rsid w:val="006D3D68"/>
    <w:rsid w:val="009A18A1"/>
    <w:rsid w:val="00AD637A"/>
    <w:rsid w:val="00B70931"/>
    <w:rsid w:val="00C02715"/>
    <w:rsid w:val="00D2298B"/>
    <w:rsid w:val="00E10EE1"/>
    <w:rsid w:val="00E56619"/>
    <w:rsid w:val="00EC339D"/>
    <w:rsid w:val="00F2477F"/>
    <w:rsid w:val="00F93D62"/>
    <w:rsid w:val="00FA0B7E"/>
    <w:rsid w:val="00FD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D"/>
  </w:style>
  <w:style w:type="paragraph" w:styleId="3">
    <w:name w:val="heading 3"/>
    <w:basedOn w:val="a"/>
    <w:link w:val="30"/>
    <w:uiPriority w:val="9"/>
    <w:qFormat/>
    <w:rsid w:val="006D3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D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D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D68"/>
  </w:style>
  <w:style w:type="paragraph" w:styleId="a4">
    <w:name w:val="List Paragraph"/>
    <w:basedOn w:val="a"/>
    <w:uiPriority w:val="34"/>
    <w:qFormat/>
    <w:rsid w:val="00437C99"/>
    <w:pPr>
      <w:ind w:left="720"/>
      <w:contextualSpacing/>
    </w:pPr>
  </w:style>
  <w:style w:type="table" w:styleId="a5">
    <w:name w:val="Table Grid"/>
    <w:basedOn w:val="a1"/>
    <w:uiPriority w:val="39"/>
    <w:rsid w:val="00EC3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F67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67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F67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C1D7-CD15-4FAE-97C1-DDBF1EB7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2016-05-16T17:28:00Z</dcterms:created>
  <dcterms:modified xsi:type="dcterms:W3CDTF">2016-05-24T16:01:00Z</dcterms:modified>
</cp:coreProperties>
</file>